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700"/>
          <w:tab w:val="center" w:pos="4550"/>
        </w:tabs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白银市住房公积金管理中心</w:t>
      </w:r>
    </w:p>
    <w:p>
      <w:pPr>
        <w:keepNext w:val="0"/>
        <w:keepLines w:val="0"/>
        <w:pageBreakBefore w:val="0"/>
        <w:widowControl w:val="0"/>
        <w:tabs>
          <w:tab w:val="left" w:pos="1700"/>
          <w:tab w:val="center" w:pos="455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-105" w:leftChars="-50" w:right="-105" w:rightChars="-50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关于实施住房公积金阶段性支持政策的解读</w:t>
      </w:r>
    </w:p>
    <w:p>
      <w:pPr>
        <w:pStyle w:val="2"/>
        <w:widowControl/>
        <w:spacing w:before="0" w:beforeAutospacing="0" w:after="0" w:afterAutospacing="0" w:line="600" w:lineRule="exact"/>
        <w:ind w:left="0" w:right="0" w:firstLine="640"/>
        <w:jc w:val="both"/>
        <w:rPr>
          <w:rFonts w:hint="eastAsia" w:ascii="仿宋_GB2312" w:hAnsi="仿宋" w:eastAsia="仿宋_GB2312" w:cs="仿宋"/>
          <w:color w:val="000000"/>
          <w:kern w:val="2"/>
          <w:sz w:val="32"/>
          <w:szCs w:val="32"/>
          <w:lang w:eastAsia="zh-CN" w:bidi="ar-SA"/>
        </w:rPr>
      </w:pPr>
    </w:p>
    <w:p>
      <w:pPr>
        <w:ind w:firstLine="640" w:firstLineChars="200"/>
        <w:jc w:val="both"/>
        <w:rPr>
          <w:rFonts w:hint="eastAsia" w:ascii="仿宋_GB2312" w:hAnsi="仿宋" w:eastAsia="仿宋_GB2312" w:cs="仿宋"/>
          <w:color w:val="000000"/>
          <w:kern w:val="2"/>
          <w:sz w:val="32"/>
          <w:szCs w:val="32"/>
          <w:lang w:eastAsia="zh-CN"/>
        </w:rPr>
      </w:pPr>
      <w:r>
        <w:rPr>
          <w:rFonts w:hint="eastAsia" w:ascii="仿宋_GB2312" w:hAnsi="仿宋" w:eastAsia="仿宋_GB2312" w:cs="仿宋"/>
          <w:color w:val="000000"/>
          <w:kern w:val="2"/>
          <w:sz w:val="32"/>
          <w:szCs w:val="32"/>
          <w:lang w:eastAsia="zh-CN" w:bidi="ar-SA"/>
        </w:rPr>
        <w:t>根据《国务院关于印发扎实稳住经济一揽子政策措施的通知》（国发</w:t>
      </w:r>
      <w:r>
        <w:rPr>
          <w:rFonts w:hint="eastAsia" w:ascii="仿宋_GB2312" w:hAnsi="仿宋" w:eastAsia="仿宋_GB2312" w:cs="仿宋"/>
          <w:color w:val="000000"/>
          <w:kern w:val="2"/>
          <w:sz w:val="32"/>
          <w:szCs w:val="32"/>
          <w:lang w:bidi="ar-SA"/>
        </w:rPr>
        <w:t>〔2022〕</w:t>
      </w:r>
      <w:r>
        <w:rPr>
          <w:rFonts w:hint="eastAsia" w:ascii="仿宋_GB2312" w:hAnsi="仿宋" w:eastAsia="仿宋_GB2312" w:cs="仿宋"/>
          <w:color w:val="000000"/>
          <w:kern w:val="2"/>
          <w:sz w:val="32"/>
          <w:szCs w:val="32"/>
          <w:lang w:val="en-US" w:eastAsia="zh-CN" w:bidi="ar-SA"/>
        </w:rPr>
        <w:t>12号</w:t>
      </w:r>
      <w:r>
        <w:rPr>
          <w:rFonts w:hint="eastAsia" w:ascii="仿宋_GB2312" w:hAnsi="仿宋" w:eastAsia="仿宋_GB2312" w:cs="仿宋"/>
          <w:color w:val="000000"/>
          <w:kern w:val="2"/>
          <w:sz w:val="32"/>
          <w:szCs w:val="32"/>
          <w:lang w:eastAsia="zh-CN" w:bidi="ar-SA"/>
        </w:rPr>
        <w:t>），甘肃省人民政府关于印发《甘肃省贯彻落实稳住经济一揽子政策措施实施方案的通知》（甘政发</w:t>
      </w:r>
      <w:r>
        <w:rPr>
          <w:rFonts w:hint="eastAsia" w:ascii="仿宋_GB2312" w:hAnsi="仿宋" w:eastAsia="仿宋_GB2312" w:cs="仿宋"/>
          <w:color w:val="000000"/>
          <w:kern w:val="2"/>
          <w:sz w:val="32"/>
          <w:szCs w:val="32"/>
          <w:lang w:bidi="ar-SA"/>
        </w:rPr>
        <w:t>〔2022〕</w:t>
      </w:r>
      <w:r>
        <w:rPr>
          <w:rFonts w:hint="eastAsia" w:ascii="仿宋_GB2312" w:hAnsi="仿宋" w:eastAsia="仿宋_GB2312" w:cs="仿宋"/>
          <w:color w:val="000000"/>
          <w:kern w:val="2"/>
          <w:sz w:val="32"/>
          <w:szCs w:val="32"/>
          <w:lang w:val="en-US" w:eastAsia="zh-CN" w:bidi="ar-SA"/>
        </w:rPr>
        <w:t>37号</w:t>
      </w:r>
      <w:r>
        <w:rPr>
          <w:rFonts w:hint="eastAsia" w:ascii="仿宋_GB2312" w:hAnsi="仿宋" w:eastAsia="仿宋_GB2312" w:cs="仿宋"/>
          <w:color w:val="000000"/>
          <w:kern w:val="2"/>
          <w:sz w:val="32"/>
          <w:szCs w:val="32"/>
          <w:lang w:eastAsia="zh-CN" w:bidi="ar-SA"/>
        </w:rPr>
        <w:t>），</w:t>
      </w:r>
      <w:r>
        <w:rPr>
          <w:rFonts w:hint="eastAsia" w:ascii="仿宋_GB2312" w:hAnsi="仿宋" w:eastAsia="仿宋_GB2312" w:cs="仿宋"/>
          <w:color w:val="000000"/>
          <w:kern w:val="2"/>
          <w:sz w:val="32"/>
          <w:szCs w:val="32"/>
          <w:lang w:bidi="ar-SA"/>
        </w:rPr>
        <w:t>住</w:t>
      </w:r>
      <w:r>
        <w:rPr>
          <w:rFonts w:hint="eastAsia" w:ascii="仿宋_GB2312" w:hAnsi="仿宋" w:eastAsia="仿宋_GB2312" w:cs="仿宋"/>
          <w:color w:val="000000"/>
          <w:kern w:val="2"/>
          <w:sz w:val="32"/>
          <w:szCs w:val="32"/>
          <w:lang w:eastAsia="zh-CN" w:bidi="ar-SA"/>
        </w:rPr>
        <w:t>建</w:t>
      </w:r>
      <w:r>
        <w:rPr>
          <w:rFonts w:hint="eastAsia" w:ascii="仿宋_GB2312" w:hAnsi="仿宋" w:eastAsia="仿宋_GB2312" w:cs="仿宋"/>
          <w:color w:val="000000"/>
          <w:kern w:val="2"/>
          <w:sz w:val="32"/>
          <w:szCs w:val="32"/>
          <w:lang w:bidi="ar-SA"/>
        </w:rPr>
        <w:t>部、财政部、人民银行《关于实施住房公积金阶段性支持政策的通知》（建金〔2022〕45号）</w:t>
      </w:r>
      <w:r>
        <w:rPr>
          <w:rFonts w:hint="eastAsia" w:ascii="仿宋_GB2312" w:hAnsi="仿宋" w:eastAsia="仿宋_GB2312" w:cs="仿宋"/>
          <w:color w:val="000000"/>
          <w:kern w:val="2"/>
          <w:sz w:val="32"/>
          <w:szCs w:val="32"/>
          <w:lang w:eastAsia="zh-CN" w:bidi="ar-SA"/>
        </w:rPr>
        <w:t>精神，</w:t>
      </w:r>
      <w:r>
        <w:rPr>
          <w:rFonts w:hint="eastAsia" w:ascii="仿宋_GB2312" w:hAnsi="仿宋" w:eastAsia="仿宋_GB2312" w:cs="仿宋"/>
          <w:color w:val="000000"/>
          <w:kern w:val="2"/>
          <w:sz w:val="32"/>
          <w:szCs w:val="32"/>
          <w:lang w:eastAsia="zh-CN"/>
        </w:rPr>
        <w:t>中心出台了关于实施住房公积金阶段性支持政策</w:t>
      </w:r>
      <w:r>
        <w:rPr>
          <w:rFonts w:hint="eastAsia" w:ascii="仿宋_GB2312" w:hAnsi="仿宋" w:eastAsia="仿宋_GB2312" w:cs="仿宋"/>
          <w:color w:val="000000"/>
          <w:kern w:val="2"/>
          <w:sz w:val="32"/>
          <w:szCs w:val="32"/>
          <w:lang w:eastAsia="zh-CN" w:bidi="ar-SA"/>
        </w:rPr>
        <w:t>，</w:t>
      </w:r>
      <w:r>
        <w:rPr>
          <w:rFonts w:hint="eastAsia" w:ascii="仿宋_GB2312" w:hAnsi="Calibri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现将政策解读如下：</w:t>
      </w:r>
    </w:p>
    <w:p>
      <w:pPr>
        <w:pStyle w:val="2"/>
        <w:widowControl/>
        <w:numPr>
          <w:ilvl w:val="0"/>
          <w:numId w:val="1"/>
        </w:numPr>
        <w:spacing w:before="0" w:beforeAutospacing="0" w:after="0" w:afterAutospacing="0" w:line="600" w:lineRule="exact"/>
        <w:ind w:left="0" w:right="0" w:firstLine="640"/>
        <w:jc w:val="both"/>
        <w:rPr>
          <w:rFonts w:hint="eastAsia" w:ascii="黑体" w:hAnsi="黑体" w:eastAsia="黑体" w:cs="黑体"/>
          <w:color w:val="000000"/>
          <w:kern w:val="2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000000"/>
          <w:kern w:val="2"/>
          <w:sz w:val="32"/>
          <w:szCs w:val="32"/>
          <w:lang w:eastAsia="zh-CN"/>
        </w:rPr>
        <w:t>执行阶段性缓缴政策。</w:t>
      </w:r>
    </w:p>
    <w:p>
      <w:pPr>
        <w:pStyle w:val="2"/>
        <w:widowControl/>
        <w:numPr>
          <w:numId w:val="0"/>
        </w:numPr>
        <w:spacing w:before="0" w:beforeAutospacing="0" w:after="0" w:afterAutospacing="0" w:line="600" w:lineRule="exact"/>
        <w:ind w:right="0" w:rightChars="0" w:firstLine="640" w:firstLineChars="200"/>
        <w:jc w:val="both"/>
        <w:rPr>
          <w:rFonts w:hint="eastAsia" w:ascii="仿宋_GB2312" w:hAnsi="仿宋" w:eastAsia="仿宋_GB2312" w:cs="仿宋"/>
          <w:color w:val="000000"/>
          <w:kern w:val="2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kern w:val="2"/>
          <w:sz w:val="32"/>
          <w:szCs w:val="32"/>
        </w:rPr>
        <w:t>受疫情影响生产经营暂时遇到困难，确实无力</w:t>
      </w:r>
      <w:r>
        <w:rPr>
          <w:rFonts w:hint="eastAsia" w:ascii="仿宋_GB2312" w:hAnsi="仿宋" w:eastAsia="仿宋_GB2312" w:cs="仿宋"/>
          <w:color w:val="000000"/>
          <w:kern w:val="2"/>
          <w:sz w:val="32"/>
          <w:szCs w:val="32"/>
          <w:lang w:eastAsia="zh-CN"/>
        </w:rPr>
        <w:t>按时</w:t>
      </w:r>
      <w:r>
        <w:rPr>
          <w:rFonts w:hint="eastAsia" w:ascii="仿宋_GB2312" w:hAnsi="仿宋" w:eastAsia="仿宋_GB2312" w:cs="仿宋"/>
          <w:color w:val="000000"/>
          <w:kern w:val="2"/>
          <w:sz w:val="32"/>
          <w:szCs w:val="32"/>
        </w:rPr>
        <w:t>足额缴纳住房公积金的企业，</w:t>
      </w:r>
      <w:r>
        <w:rPr>
          <w:rFonts w:hint="eastAsia" w:ascii="仿宋_GB2312" w:hAnsi="仿宋" w:eastAsia="仿宋_GB2312" w:cs="仿宋"/>
          <w:color w:val="000000"/>
          <w:kern w:val="2"/>
          <w:sz w:val="32"/>
          <w:szCs w:val="32"/>
          <w:lang w:eastAsia="zh-CN"/>
        </w:rPr>
        <w:t>可以申请缓缴住房公积金，</w:t>
      </w:r>
      <w:r>
        <w:rPr>
          <w:rFonts w:hint="eastAsia" w:ascii="仿宋_GB2312" w:hAnsi="仿宋" w:eastAsia="仿宋_GB2312" w:cs="仿宋"/>
          <w:color w:val="000000"/>
          <w:kern w:val="2"/>
          <w:sz w:val="32"/>
          <w:szCs w:val="32"/>
        </w:rPr>
        <w:t>经批准后缓缴</w:t>
      </w:r>
      <w:r>
        <w:rPr>
          <w:rFonts w:hint="eastAsia" w:ascii="仿宋_GB2312" w:hAnsi="仿宋" w:eastAsia="仿宋_GB2312" w:cs="仿宋"/>
          <w:color w:val="000000"/>
          <w:kern w:val="2"/>
          <w:sz w:val="32"/>
          <w:szCs w:val="32"/>
          <w:lang w:eastAsia="zh-CN"/>
        </w:rPr>
        <w:t>至</w:t>
      </w:r>
      <w:r>
        <w:rPr>
          <w:rFonts w:hint="eastAsia" w:ascii="仿宋_GB2312" w:hAnsi="仿宋" w:eastAsia="仿宋_GB2312" w:cs="仿宋"/>
          <w:color w:val="000000"/>
          <w:kern w:val="2"/>
          <w:sz w:val="32"/>
          <w:szCs w:val="32"/>
          <w:lang w:val="en-US" w:eastAsia="zh-CN"/>
        </w:rPr>
        <w:t>2022年12月31日，2023年1月1日起恢复正常缴存</w:t>
      </w:r>
      <w:r>
        <w:rPr>
          <w:rFonts w:hint="eastAsia" w:ascii="仿宋_GB2312" w:hAnsi="仿宋" w:eastAsia="仿宋_GB2312" w:cs="仿宋"/>
          <w:color w:val="000000"/>
          <w:kern w:val="2"/>
          <w:sz w:val="32"/>
          <w:szCs w:val="32"/>
          <w:lang w:eastAsia="zh-CN"/>
        </w:rPr>
        <w:t>。缓缴期间，职工办理账户转移、销户等业务，企业应先为其进行补缴，职工正常提取和申请住房公积金贷款，不受缓缴影响；缓缴期满，应及时补缴缓缴的住房公积金，并恢复正常缴存。</w:t>
      </w:r>
    </w:p>
    <w:p>
      <w:pPr>
        <w:pStyle w:val="2"/>
        <w:widowControl/>
        <w:numPr>
          <w:ilvl w:val="0"/>
          <w:numId w:val="0"/>
        </w:numPr>
        <w:spacing w:before="0" w:beforeAutospacing="0" w:after="0" w:afterAutospacing="0" w:line="600" w:lineRule="exact"/>
        <w:ind w:right="0" w:rightChars="0" w:firstLine="640" w:firstLineChars="200"/>
        <w:jc w:val="both"/>
        <w:rPr>
          <w:rFonts w:hint="eastAsia" w:ascii="仿宋_GB2312" w:hAnsi="仿宋" w:eastAsia="仿宋_GB2312" w:cs="仿宋"/>
          <w:color w:val="000000"/>
          <w:kern w:val="2"/>
          <w:sz w:val="32"/>
          <w:szCs w:val="32"/>
          <w:lang w:eastAsia="zh-CN"/>
        </w:rPr>
      </w:pPr>
      <w:r>
        <w:rPr>
          <w:rFonts w:hint="eastAsia" w:ascii="仿宋_GB2312" w:hAnsi="仿宋" w:eastAsia="仿宋_GB2312" w:cs="仿宋"/>
          <w:color w:val="000000"/>
          <w:kern w:val="2"/>
          <w:sz w:val="32"/>
          <w:szCs w:val="32"/>
          <w:lang w:eastAsia="zh-CN"/>
        </w:rPr>
        <w:t>企业申请办理缓缴时需提供：</w:t>
      </w:r>
    </w:p>
    <w:p>
      <w:pPr>
        <w:pStyle w:val="2"/>
        <w:widowControl/>
        <w:numPr>
          <w:ilvl w:val="0"/>
          <w:numId w:val="2"/>
        </w:numPr>
        <w:spacing w:before="0" w:beforeAutospacing="0" w:after="0" w:afterAutospacing="0" w:line="600" w:lineRule="exact"/>
        <w:ind w:left="-10" w:leftChars="0" w:right="0" w:rightChars="0" w:firstLine="640" w:firstLineChars="0"/>
        <w:jc w:val="both"/>
        <w:rPr>
          <w:rFonts w:hint="eastAsia" w:ascii="仿宋_GB2312" w:hAnsi="仿宋" w:eastAsia="仿宋_GB2312" w:cs="仿宋"/>
          <w:color w:val="000000"/>
          <w:kern w:val="2"/>
          <w:sz w:val="32"/>
          <w:szCs w:val="32"/>
          <w:lang w:eastAsia="zh-CN"/>
        </w:rPr>
      </w:pPr>
      <w:r>
        <w:rPr>
          <w:rFonts w:hint="eastAsia" w:ascii="仿宋_GB2312" w:hAnsi="仿宋" w:eastAsia="仿宋_GB2312" w:cs="仿宋"/>
          <w:color w:val="000000"/>
          <w:kern w:val="2"/>
          <w:sz w:val="32"/>
          <w:szCs w:val="32"/>
          <w:lang w:eastAsia="zh-CN"/>
        </w:rPr>
        <w:t>企业办理缓缴业务申请报告，报告中需写明申请缓缴住房公积金的具体原因</w:t>
      </w:r>
      <w:r>
        <w:rPr>
          <w:rFonts w:hint="eastAsia" w:ascii="仿宋_GB2312" w:hAnsi="仿宋" w:eastAsia="仿宋_GB2312" w:cs="仿宋"/>
          <w:color w:val="000000"/>
          <w:kern w:val="2"/>
          <w:sz w:val="32"/>
          <w:szCs w:val="32"/>
          <w:lang w:val="en-US" w:eastAsia="zh-CN"/>
        </w:rPr>
        <w:t>;</w:t>
      </w:r>
    </w:p>
    <w:p>
      <w:pPr>
        <w:pStyle w:val="2"/>
        <w:widowControl/>
        <w:numPr>
          <w:ilvl w:val="0"/>
          <w:numId w:val="2"/>
        </w:numPr>
        <w:spacing w:before="0" w:beforeAutospacing="0" w:after="0" w:afterAutospacing="0" w:line="600" w:lineRule="exact"/>
        <w:ind w:left="-10" w:leftChars="0" w:right="0" w:rightChars="0" w:firstLine="640" w:firstLineChars="0"/>
        <w:jc w:val="both"/>
        <w:rPr>
          <w:rFonts w:hint="eastAsia" w:ascii="仿宋_GB2312" w:hAnsi="仿宋" w:eastAsia="仿宋_GB2312" w:cs="仿宋"/>
          <w:color w:val="000000"/>
          <w:kern w:val="2"/>
          <w:sz w:val="32"/>
          <w:szCs w:val="32"/>
          <w:lang w:eastAsia="zh-CN"/>
        </w:rPr>
      </w:pPr>
      <w:r>
        <w:rPr>
          <w:rFonts w:hint="eastAsia" w:ascii="仿宋_GB2312" w:hAnsi="仿宋" w:eastAsia="仿宋_GB2312" w:cs="仿宋"/>
          <w:color w:val="000000"/>
          <w:kern w:val="2"/>
          <w:sz w:val="32"/>
          <w:szCs w:val="32"/>
          <w:lang w:eastAsia="zh-CN"/>
        </w:rPr>
        <w:t>职工代表大会或工会决议文件，需写明全体职工人数，参加职工代表大会或工会决议的职工人数，会议表决同意和不同意人数</w:t>
      </w:r>
      <w:r>
        <w:rPr>
          <w:rFonts w:hint="eastAsia" w:ascii="仿宋_GB2312" w:hAnsi="仿宋" w:eastAsia="仿宋_GB2312" w:cs="仿宋"/>
          <w:color w:val="000000"/>
          <w:kern w:val="2"/>
          <w:sz w:val="32"/>
          <w:szCs w:val="32"/>
          <w:lang w:val="en-US" w:eastAsia="zh-CN"/>
        </w:rPr>
        <w:t>;</w:t>
      </w:r>
    </w:p>
    <w:p>
      <w:pPr>
        <w:pStyle w:val="2"/>
        <w:widowControl/>
        <w:numPr>
          <w:ilvl w:val="0"/>
          <w:numId w:val="2"/>
        </w:numPr>
        <w:spacing w:before="0" w:beforeAutospacing="0" w:after="0" w:afterAutospacing="0" w:line="600" w:lineRule="exact"/>
        <w:ind w:left="-10" w:leftChars="0" w:right="0" w:rightChars="0" w:firstLine="640" w:firstLineChars="0"/>
        <w:jc w:val="both"/>
        <w:rPr>
          <w:rFonts w:hint="eastAsia" w:ascii="黑体" w:hAnsi="黑体" w:eastAsia="黑体" w:cs="黑体"/>
          <w:color w:val="000000"/>
          <w:kern w:val="2"/>
          <w:sz w:val="32"/>
          <w:szCs w:val="32"/>
          <w:lang w:eastAsia="zh-CN"/>
        </w:rPr>
      </w:pPr>
      <w:r>
        <w:rPr>
          <w:rFonts w:hint="eastAsia" w:ascii="仿宋_GB2312" w:hAnsi="仿宋" w:eastAsia="仿宋_GB2312" w:cs="仿宋"/>
          <w:color w:val="000000"/>
          <w:kern w:val="2"/>
          <w:sz w:val="32"/>
          <w:szCs w:val="32"/>
          <w:lang w:eastAsia="zh-CN"/>
        </w:rPr>
        <w:t>企业确受疫情影响生产经营暂时遇到困难的相关材料，包括财务报表、</w:t>
      </w:r>
      <w:r>
        <w:rPr>
          <w:rFonts w:hint="eastAsia" w:ascii="仿宋_GB2312" w:hAnsi="仿宋_GB2312" w:eastAsia="仿宋_GB2312" w:cs="仿宋_GB2312"/>
          <w:sz w:val="32"/>
          <w:szCs w:val="32"/>
        </w:rPr>
        <w:t>工资报表</w:t>
      </w:r>
      <w:r>
        <w:rPr>
          <w:rFonts w:hint="eastAsia" w:ascii="仿宋_GB2312" w:hAnsi="仿宋" w:eastAsia="仿宋_GB2312" w:cs="仿宋"/>
          <w:color w:val="000000"/>
          <w:kern w:val="2"/>
          <w:sz w:val="32"/>
          <w:szCs w:val="32"/>
          <w:lang w:eastAsia="zh-CN"/>
        </w:rPr>
        <w:t>等材料</w:t>
      </w:r>
      <w:r>
        <w:rPr>
          <w:rFonts w:hint="eastAsia" w:ascii="仿宋_GB2312" w:hAnsi="仿宋" w:eastAsia="仿宋_GB2312" w:cs="仿宋"/>
          <w:color w:val="000000"/>
          <w:kern w:val="2"/>
          <w:sz w:val="32"/>
          <w:szCs w:val="32"/>
          <w:lang w:val="en-US" w:eastAsia="zh-CN"/>
        </w:rPr>
        <w:t>;</w:t>
      </w:r>
    </w:p>
    <w:p>
      <w:pPr>
        <w:pStyle w:val="2"/>
        <w:widowControl/>
        <w:numPr>
          <w:ilvl w:val="0"/>
          <w:numId w:val="2"/>
        </w:numPr>
        <w:spacing w:before="0" w:beforeAutospacing="0" w:after="0" w:afterAutospacing="0" w:line="600" w:lineRule="exact"/>
        <w:ind w:left="-10" w:leftChars="0" w:right="0" w:rightChars="0" w:firstLine="640" w:firstLineChars="0"/>
        <w:jc w:val="both"/>
        <w:rPr>
          <w:rFonts w:hint="eastAsia" w:ascii="黑体" w:hAnsi="黑体" w:eastAsia="黑体" w:cs="黑体"/>
          <w:color w:val="000000"/>
          <w:kern w:val="2"/>
          <w:sz w:val="32"/>
          <w:szCs w:val="32"/>
          <w:lang w:eastAsia="zh-CN"/>
        </w:rPr>
      </w:pPr>
      <w:r>
        <w:rPr>
          <w:rFonts w:hint="eastAsia" w:ascii="仿宋_GB2312" w:hAnsi="仿宋" w:eastAsia="仿宋_GB2312" w:cs="仿宋"/>
          <w:color w:val="000000"/>
          <w:kern w:val="2"/>
          <w:sz w:val="32"/>
          <w:szCs w:val="32"/>
          <w:lang w:eastAsia="zh-CN"/>
        </w:rPr>
        <w:t>企业与职工协商一致的缓缴方案，缓缴方案中应包括企业申请的缓缴时限、住房公积金缓缴和补缴方式，补缴时间及金额等内容。</w:t>
      </w:r>
    </w:p>
    <w:p>
      <w:pPr>
        <w:pStyle w:val="2"/>
        <w:widowControl/>
        <w:numPr>
          <w:ilvl w:val="0"/>
          <w:numId w:val="1"/>
        </w:numPr>
        <w:spacing w:before="0" w:beforeAutospacing="0" w:after="0" w:afterAutospacing="0" w:line="600" w:lineRule="exact"/>
        <w:ind w:left="0" w:right="0" w:firstLine="640"/>
        <w:jc w:val="both"/>
        <w:rPr>
          <w:rFonts w:hint="eastAsia" w:ascii="黑体" w:hAnsi="黑体" w:eastAsia="黑体" w:cs="黑体"/>
          <w:color w:val="000000"/>
          <w:kern w:val="2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000000"/>
          <w:kern w:val="2"/>
          <w:sz w:val="32"/>
          <w:szCs w:val="32"/>
          <w:lang w:eastAsia="zh-CN"/>
        </w:rPr>
        <w:t>贷款不作逾期处理。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60" w:lineRule="auto"/>
        <w:ind w:left="0" w:right="0" w:firstLine="640"/>
        <w:jc w:val="both"/>
        <w:textAlignment w:val="auto"/>
        <w:rPr>
          <w:rFonts w:hint="eastAsia" w:ascii="仿宋_GB2312" w:hAnsi="仿宋" w:eastAsia="仿宋_GB2312" w:cs="仿宋"/>
          <w:color w:val="000000"/>
          <w:kern w:val="2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kern w:val="2"/>
          <w:sz w:val="32"/>
          <w:szCs w:val="32"/>
        </w:rPr>
        <w:t>借款人向中心提出申请，填写《因疫情影响不能正常偿还住房公积金贷款申请表》</w:t>
      </w:r>
      <w:r>
        <w:rPr>
          <w:rFonts w:hint="eastAsia" w:ascii="仿宋_GB2312" w:hAnsi="仿宋" w:eastAsia="仿宋_GB2312" w:cs="仿宋"/>
          <w:color w:val="000000"/>
          <w:kern w:val="2"/>
          <w:sz w:val="32"/>
          <w:szCs w:val="32"/>
          <w:lang w:eastAsia="zh-CN"/>
        </w:rPr>
        <w:t>（此表可通过中心网站下载）</w:t>
      </w:r>
      <w:r>
        <w:rPr>
          <w:rFonts w:hint="eastAsia" w:ascii="仿宋_GB2312" w:hAnsi="仿宋" w:eastAsia="仿宋_GB2312" w:cs="仿宋"/>
          <w:color w:val="000000"/>
          <w:kern w:val="2"/>
          <w:sz w:val="32"/>
          <w:szCs w:val="32"/>
        </w:rPr>
        <w:t>并提供</w:t>
      </w:r>
      <w:r>
        <w:rPr>
          <w:rFonts w:hint="eastAsia" w:ascii="仿宋_GB2312" w:hAnsi="仿宋" w:eastAsia="仿宋_GB2312" w:cs="仿宋"/>
          <w:color w:val="000000"/>
          <w:kern w:val="2"/>
          <w:sz w:val="32"/>
          <w:szCs w:val="32"/>
          <w:lang w:eastAsia="zh-CN"/>
        </w:rPr>
        <w:t>申请</w:t>
      </w:r>
      <w:r>
        <w:rPr>
          <w:rFonts w:hint="eastAsia" w:ascii="仿宋_GB2312" w:hAnsi="仿宋" w:eastAsia="仿宋_GB2312" w:cs="仿宋"/>
          <w:color w:val="000000"/>
          <w:kern w:val="2"/>
          <w:sz w:val="32"/>
          <w:szCs w:val="32"/>
        </w:rPr>
        <w:t>资料：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60" w:lineRule="auto"/>
        <w:ind w:left="0" w:right="0" w:firstLine="640"/>
        <w:jc w:val="both"/>
        <w:textAlignment w:val="auto"/>
        <w:rPr>
          <w:rFonts w:hint="eastAsia" w:ascii="仿宋_GB2312" w:hAnsi="仿宋" w:eastAsia="仿宋_GB2312" w:cs="仿宋"/>
          <w:color w:val="000000"/>
          <w:kern w:val="2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kern w:val="2"/>
          <w:sz w:val="32"/>
          <w:szCs w:val="32"/>
        </w:rPr>
        <w:t>因感染新冠肺炎住院治疗或隔离的人员，提供治疗或隔离证明</w:t>
      </w:r>
      <w:r>
        <w:rPr>
          <w:rFonts w:hint="eastAsia" w:ascii="仿宋_GB2312" w:hAnsi="仿宋" w:eastAsia="仿宋_GB2312" w:cs="仿宋"/>
          <w:color w:val="000000"/>
          <w:kern w:val="2"/>
          <w:sz w:val="32"/>
          <w:szCs w:val="32"/>
          <w:lang w:eastAsia="zh-CN"/>
        </w:rPr>
        <w:t>；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60" w:lineRule="auto"/>
        <w:ind w:left="0" w:leftChars="0" w:right="0" w:rightChars="0" w:firstLine="640" w:firstLineChars="0"/>
        <w:jc w:val="both"/>
        <w:textAlignment w:val="auto"/>
        <w:rPr>
          <w:rFonts w:hint="eastAsia" w:ascii="仿宋_GB2312" w:hAnsi="仿宋" w:eastAsia="仿宋_GB2312" w:cs="仿宋"/>
          <w:color w:val="000000"/>
          <w:kern w:val="2"/>
          <w:sz w:val="32"/>
          <w:szCs w:val="32"/>
          <w:lang w:eastAsia="zh-CN"/>
        </w:rPr>
      </w:pPr>
      <w:r>
        <w:rPr>
          <w:rFonts w:hint="eastAsia" w:ascii="仿宋_GB2312" w:hAnsi="仿宋" w:eastAsia="仿宋_GB2312" w:cs="仿宋"/>
          <w:color w:val="000000"/>
          <w:kern w:val="2"/>
          <w:sz w:val="32"/>
          <w:szCs w:val="32"/>
        </w:rPr>
        <w:t>因新冠肺炎疫情防控需要隔离观察人员，提供所在地居委会、社区或工作单位出具的相关证明</w:t>
      </w:r>
      <w:r>
        <w:rPr>
          <w:rFonts w:hint="eastAsia" w:ascii="仿宋_GB2312" w:hAnsi="仿宋" w:eastAsia="仿宋_GB2312" w:cs="仿宋"/>
          <w:color w:val="000000"/>
          <w:kern w:val="2"/>
          <w:sz w:val="32"/>
          <w:szCs w:val="32"/>
          <w:lang w:eastAsia="zh-CN"/>
        </w:rPr>
        <w:t>；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60" w:lineRule="auto"/>
        <w:ind w:left="0" w:leftChars="0" w:right="0" w:rightChars="0" w:firstLine="640" w:firstLineChars="0"/>
        <w:jc w:val="both"/>
        <w:textAlignment w:val="auto"/>
        <w:rPr>
          <w:rFonts w:hint="eastAsia" w:ascii="仿宋_GB2312" w:hAnsi="仿宋" w:eastAsia="仿宋_GB2312" w:cs="仿宋"/>
          <w:color w:val="000000"/>
          <w:kern w:val="2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kern w:val="2"/>
          <w:sz w:val="32"/>
          <w:szCs w:val="32"/>
        </w:rPr>
        <w:t>因参加新冠肺炎疫情防控的工作人员，提供参加疫情防控工作证明</w:t>
      </w:r>
      <w:r>
        <w:rPr>
          <w:rFonts w:hint="eastAsia" w:ascii="仿宋_GB2312" w:hAnsi="仿宋" w:eastAsia="仿宋_GB2312" w:cs="仿宋"/>
          <w:color w:val="000000"/>
          <w:kern w:val="2"/>
          <w:sz w:val="32"/>
          <w:szCs w:val="32"/>
          <w:lang w:eastAsia="zh-CN"/>
        </w:rPr>
        <w:t>；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60" w:lineRule="auto"/>
        <w:ind w:right="0" w:rightChars="0" w:firstLine="640" w:firstLineChars="200"/>
        <w:jc w:val="both"/>
        <w:textAlignment w:val="auto"/>
        <w:rPr>
          <w:rFonts w:hint="eastAsia" w:ascii="仿宋_GB2312" w:hAnsi="仿宋" w:eastAsia="仿宋_GB2312" w:cs="仿宋"/>
          <w:color w:val="000000"/>
          <w:kern w:val="2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kern w:val="2"/>
          <w:sz w:val="32"/>
          <w:szCs w:val="32"/>
        </w:rPr>
        <w:t>4、受疫情影响暂时失去收入来源人员，提供工作单位证明及银行收入</w:t>
      </w:r>
      <w:r>
        <w:rPr>
          <w:rFonts w:hint="eastAsia" w:ascii="仿宋_GB2312" w:hAnsi="仿宋" w:eastAsia="仿宋_GB2312" w:cs="仿宋"/>
          <w:color w:val="000000"/>
          <w:kern w:val="2"/>
          <w:sz w:val="32"/>
          <w:szCs w:val="32"/>
          <w:lang w:eastAsia="zh-CN"/>
        </w:rPr>
        <w:t>流水</w:t>
      </w:r>
      <w:r>
        <w:rPr>
          <w:rFonts w:hint="eastAsia" w:ascii="仿宋_GB2312" w:hAnsi="仿宋" w:eastAsia="仿宋_GB2312" w:cs="仿宋"/>
          <w:color w:val="000000"/>
          <w:kern w:val="2"/>
          <w:sz w:val="32"/>
          <w:szCs w:val="32"/>
        </w:rPr>
        <w:t>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60" w:lineRule="auto"/>
        <w:ind w:left="0" w:right="0" w:firstLine="640"/>
        <w:jc w:val="both"/>
        <w:textAlignment w:val="auto"/>
        <w:rPr>
          <w:rFonts w:hint="eastAsia" w:ascii="仿宋_GB2312" w:hAnsi="仿宋" w:eastAsia="仿宋_GB2312" w:cs="仿宋"/>
          <w:color w:val="000000"/>
          <w:kern w:val="2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kern w:val="2"/>
          <w:sz w:val="32"/>
          <w:szCs w:val="32"/>
        </w:rPr>
        <w:t>2023年1月</w:t>
      </w:r>
      <w:r>
        <w:rPr>
          <w:rFonts w:hint="eastAsia" w:ascii="仿宋_GB2312" w:hAnsi="仿宋" w:eastAsia="仿宋_GB2312" w:cs="仿宋"/>
          <w:color w:val="000000"/>
          <w:kern w:val="2"/>
          <w:sz w:val="32"/>
          <w:szCs w:val="32"/>
          <w:lang w:val="en-US" w:eastAsia="zh-CN"/>
        </w:rPr>
        <w:t>31</w:t>
      </w:r>
      <w:r>
        <w:rPr>
          <w:rFonts w:hint="eastAsia" w:ascii="仿宋_GB2312" w:hAnsi="仿宋" w:eastAsia="仿宋_GB2312" w:cs="仿宋"/>
          <w:color w:val="000000"/>
          <w:kern w:val="2"/>
          <w:sz w:val="32"/>
          <w:szCs w:val="32"/>
        </w:rPr>
        <w:t>日前，借款人应当归还全部应还未还的住房公积金贷款本息，并按照借款合同约定正常履行还款义务，阶段性支持政策执行前已产生的逾期贷款，不在政策支持范围内。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40" w:firstLineChars="200"/>
        <w:textAlignment w:val="auto"/>
        <w:rPr>
          <w:rFonts w:hint="eastAsia" w:eastAsiaTheme="minorEastAsia"/>
          <w:lang w:eastAsia="zh-CN"/>
        </w:rPr>
      </w:pPr>
      <w:r>
        <w:rPr>
          <w:rFonts w:hint="eastAsia" w:ascii="仿宋_GB2312" w:hAnsi="仿宋" w:eastAsia="仿宋_GB2312" w:cs="仿宋"/>
          <w:color w:val="000000"/>
          <w:kern w:val="2"/>
          <w:sz w:val="32"/>
          <w:szCs w:val="32"/>
          <w:lang w:eastAsia="zh-CN"/>
        </w:rPr>
        <w:t>附件：</w:t>
      </w:r>
      <w:r>
        <w:rPr>
          <w:rFonts w:hint="eastAsia" w:ascii="仿宋_GB2312" w:hAnsi="仿宋" w:eastAsia="仿宋_GB2312" w:cs="仿宋"/>
          <w:color w:val="000000"/>
          <w:kern w:val="2"/>
          <w:sz w:val="32"/>
          <w:szCs w:val="32"/>
        </w:rPr>
        <w:t>《因疫情影响不能正常偿还住房公积金贷款申请表》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C456AF8"/>
    <w:multiLevelType w:val="singleLevel"/>
    <w:tmpl w:val="DC456AF8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3F1D978C"/>
    <w:multiLevelType w:val="singleLevel"/>
    <w:tmpl w:val="3F1D978C"/>
    <w:lvl w:ilvl="0" w:tentative="0">
      <w:start w:val="1"/>
      <w:numFmt w:val="decimal"/>
      <w:suff w:val="nothing"/>
      <w:lvlText w:val="%1、"/>
      <w:lvlJc w:val="left"/>
      <w:pPr>
        <w:ind w:left="-10"/>
      </w:pPr>
    </w:lvl>
  </w:abstractNum>
  <w:abstractNum w:abstractNumId="2">
    <w:nsid w:val="58F22CCD"/>
    <w:multiLevelType w:val="singleLevel"/>
    <w:tmpl w:val="58F22CCD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JkYTE0YmU0NWZiM2Y5NDQxZmM5YTZhNzA3NzdjNWUifQ=="/>
  </w:docVars>
  <w:rsids>
    <w:rsidRoot w:val="00000000"/>
    <w:rsid w:val="02E66B31"/>
    <w:rsid w:val="05243941"/>
    <w:rsid w:val="053A3CF6"/>
    <w:rsid w:val="08C47FFD"/>
    <w:rsid w:val="0AA95014"/>
    <w:rsid w:val="0B85776E"/>
    <w:rsid w:val="0E3F097E"/>
    <w:rsid w:val="0E464928"/>
    <w:rsid w:val="0FBF4992"/>
    <w:rsid w:val="12BC340B"/>
    <w:rsid w:val="14732E85"/>
    <w:rsid w:val="17B86896"/>
    <w:rsid w:val="189A41EE"/>
    <w:rsid w:val="189D5A8C"/>
    <w:rsid w:val="1D352737"/>
    <w:rsid w:val="1D9C6312"/>
    <w:rsid w:val="1DEA25C7"/>
    <w:rsid w:val="1E5906A7"/>
    <w:rsid w:val="207C191F"/>
    <w:rsid w:val="20B9542D"/>
    <w:rsid w:val="21BC5BBB"/>
    <w:rsid w:val="261849A4"/>
    <w:rsid w:val="2B5E10AB"/>
    <w:rsid w:val="2CED6B8B"/>
    <w:rsid w:val="34B54111"/>
    <w:rsid w:val="35AE55E4"/>
    <w:rsid w:val="36910587"/>
    <w:rsid w:val="37691D05"/>
    <w:rsid w:val="38223E1B"/>
    <w:rsid w:val="389C3213"/>
    <w:rsid w:val="3AA7481D"/>
    <w:rsid w:val="3F147FA7"/>
    <w:rsid w:val="3F422D66"/>
    <w:rsid w:val="3F8A2017"/>
    <w:rsid w:val="3F9F05C1"/>
    <w:rsid w:val="411E335F"/>
    <w:rsid w:val="43476B9D"/>
    <w:rsid w:val="44332C7D"/>
    <w:rsid w:val="448D4A83"/>
    <w:rsid w:val="44E061F5"/>
    <w:rsid w:val="46095531"/>
    <w:rsid w:val="48BB1493"/>
    <w:rsid w:val="4C0A6E79"/>
    <w:rsid w:val="4C7D362F"/>
    <w:rsid w:val="4E37780E"/>
    <w:rsid w:val="4F124116"/>
    <w:rsid w:val="50C64E79"/>
    <w:rsid w:val="50F47CBE"/>
    <w:rsid w:val="51612F33"/>
    <w:rsid w:val="529B480F"/>
    <w:rsid w:val="563D0F57"/>
    <w:rsid w:val="577675F9"/>
    <w:rsid w:val="589D0BB5"/>
    <w:rsid w:val="5D731EE5"/>
    <w:rsid w:val="606C19E3"/>
    <w:rsid w:val="6ADA17F5"/>
    <w:rsid w:val="6F3A0AB4"/>
    <w:rsid w:val="72F2610F"/>
    <w:rsid w:val="735008A6"/>
    <w:rsid w:val="73BA661C"/>
    <w:rsid w:val="772E7A2D"/>
    <w:rsid w:val="7AAA11E4"/>
    <w:rsid w:val="7D706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864</Words>
  <Characters>888</Characters>
  <Lines>0</Lines>
  <Paragraphs>0</Paragraphs>
  <TotalTime>11</TotalTime>
  <ScaleCrop>false</ScaleCrop>
  <LinksUpToDate>false</LinksUpToDate>
  <CharactersWithSpaces>888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2021-06-29T01:08:00Z</dcterms:created>
  <dc:creator>Administrator</dc:creator>
  <cp:lastModifiedBy>俞建俊</cp:lastModifiedBy>
  <cp:lastPrinted>2022-06-09T03:53:10Z</cp:lastPrinted>
  <dcterms:modified xsi:type="dcterms:W3CDTF">2022-06-09T04:03:22Z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9D7F9E622A2E457F975487D4D7AB3822</vt:lpwstr>
  </property>
</Properties>
</file>