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outlineLvl w:val="0"/>
        <w:rPr>
          <w:rFonts w:hint="default" w:ascii="黑体" w:hAnsi="黑体" w:eastAsia="黑体" w:cs="仿宋_GB2312"/>
          <w:sz w:val="32"/>
          <w:szCs w:val="32"/>
          <w:lang w:val="en-US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附件1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420"/>
        <w:gridCol w:w="3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60" w:lineRule="exact"/>
              <w:ind w:left="0" w:leftChars="0" w:firstLine="0" w:firstLineChars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kern w:val="2"/>
                <w:sz w:val="36"/>
                <w:szCs w:val="36"/>
                <w:lang w:val="en-US" w:eastAsia="zh-CN" w:bidi="ar-SA"/>
              </w:rPr>
              <w:t>2024年度白银市防汛抗旱行政责任人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市、州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责任人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白银市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葛永宏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市委常委、常务副市长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潘  新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副市长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会宁县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李德聪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县委常委、常务副县长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刘  晶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靖远县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县委常委、常务副县长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安清民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景泰县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李学雄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县委常委、常务副县长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王  涛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白银区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刘耀伟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区委常委、常务副区长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吴爱民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副区长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平川区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薛  京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区委常委、常务副区长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芦  慧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副区长</w:t>
            </w:r>
          </w:p>
        </w:tc>
      </w:tr>
    </w:tbl>
    <w:p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NTcxMzJiYjM2ZWNmNmU5NGZjMzlhNmY3OWUxNjQifQ=="/>
  </w:docVars>
  <w:rsids>
    <w:rsidRoot w:val="59012549"/>
    <w:rsid w:val="5901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 w:cs="Cambria"/>
      <w:sz w:val="20"/>
      <w:szCs w:val="20"/>
    </w:rPr>
  </w:style>
  <w:style w:type="paragraph" w:styleId="3">
    <w:name w:val="Body Text Indent 2"/>
    <w:basedOn w:val="1"/>
    <w:next w:val="1"/>
    <w:unhideWhenUsed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2024-04-19T01:24:00Z</dcterms:created>
  <dc:creator>2</dc:creator>
  <cp:lastModifiedBy>2</cp:lastModifiedBy>
  <dcterms:modified xsi:type="dcterms:W3CDTF">2024-04-19T01:25:11Z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256393E7CCA34E4F9AE834AA6050BCE9_11</vt:lpwstr>
  </property>
</Properties>
</file>